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B590" w14:textId="77777777" w:rsidR="00277615" w:rsidRPr="00277615" w:rsidRDefault="00277615" w:rsidP="00277615">
      <w:pPr>
        <w:jc w:val="center"/>
        <w:rPr>
          <w:b/>
          <w:bCs/>
        </w:rPr>
      </w:pPr>
      <w:r w:rsidRPr="00277615">
        <w:rPr>
          <w:b/>
          <w:bCs/>
        </w:rPr>
        <w:t>Módulo 5. Evitación comportamental</w:t>
      </w:r>
    </w:p>
    <w:p w14:paraId="5BED2436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Propósito del módulo</w:t>
      </w:r>
    </w:p>
    <w:p w14:paraId="33930FB9" w14:textId="77777777" w:rsidR="00277615" w:rsidRPr="00277615" w:rsidRDefault="00277615" w:rsidP="00277615">
      <w:pPr>
        <w:jc w:val="both"/>
      </w:pPr>
      <w:r w:rsidRPr="00277615">
        <w:t>Ayudar a los participantes a reconocer la evitación comportamental como una forma común de afrontar el malestar emocional, diferenciando entre distracciones saludables y conductas poco funcionales, y promoviendo alternativas de evasión productiva que favorezcan el bienestar.</w:t>
      </w:r>
    </w:p>
    <w:p w14:paraId="2BCEF976" w14:textId="5B2F883C" w:rsidR="00277615" w:rsidRPr="00277615" w:rsidRDefault="00277615" w:rsidP="00277615">
      <w:pPr>
        <w:jc w:val="both"/>
      </w:pPr>
    </w:p>
    <w:p w14:paraId="398CE3F0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Contenidos del módulo</w:t>
      </w:r>
    </w:p>
    <w:p w14:paraId="6D1138AA" w14:textId="77777777" w:rsidR="00277615" w:rsidRPr="00277615" w:rsidRDefault="00277615" w:rsidP="00277615">
      <w:pPr>
        <w:numPr>
          <w:ilvl w:val="0"/>
          <w:numId w:val="2"/>
        </w:numPr>
      </w:pPr>
      <w:r w:rsidRPr="00277615">
        <w:t>¿Qué es la evitación comportamental?</w:t>
      </w:r>
    </w:p>
    <w:p w14:paraId="48B7C0BA" w14:textId="77777777" w:rsidR="00277615" w:rsidRPr="00277615" w:rsidRDefault="00277615" w:rsidP="00277615">
      <w:pPr>
        <w:numPr>
          <w:ilvl w:val="0"/>
          <w:numId w:val="2"/>
        </w:numPr>
      </w:pPr>
      <w:r w:rsidRPr="00277615">
        <w:t>Distracción saludable vs. distracción poco funcional</w:t>
      </w:r>
    </w:p>
    <w:p w14:paraId="4C6979DC" w14:textId="77777777" w:rsidR="00277615" w:rsidRPr="00277615" w:rsidRDefault="00277615" w:rsidP="00277615">
      <w:pPr>
        <w:numPr>
          <w:ilvl w:val="0"/>
          <w:numId w:val="2"/>
        </w:numPr>
      </w:pPr>
      <w:r w:rsidRPr="00277615">
        <w:t>Impacto de las conductas de evasión en la salud emocional</w:t>
      </w:r>
    </w:p>
    <w:p w14:paraId="0574C20B" w14:textId="77777777" w:rsidR="00277615" w:rsidRPr="00277615" w:rsidRDefault="00277615" w:rsidP="00277615">
      <w:pPr>
        <w:numPr>
          <w:ilvl w:val="0"/>
          <w:numId w:val="2"/>
        </w:numPr>
      </w:pPr>
      <w:r w:rsidRPr="00277615">
        <w:t>Evasión productiva como estrategia de autocuidado</w:t>
      </w:r>
    </w:p>
    <w:p w14:paraId="6B44E0A8" w14:textId="498A5AAF" w:rsidR="00277615" w:rsidRPr="00277615" w:rsidRDefault="00277615" w:rsidP="00277615"/>
    <w:p w14:paraId="4C6B83DE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Recursos y actividades de aprendizaje</w:t>
      </w:r>
    </w:p>
    <w:p w14:paraId="53AEB8C9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1. Infografía</w:t>
      </w:r>
    </w:p>
    <w:p w14:paraId="70F3C864" w14:textId="77777777" w:rsidR="00277615" w:rsidRPr="00277615" w:rsidRDefault="00277615" w:rsidP="00277615">
      <w:r w:rsidRPr="00277615">
        <w:rPr>
          <w:b/>
          <w:bCs/>
        </w:rPr>
        <w:t>Tema:</w:t>
      </w:r>
      <w:r w:rsidRPr="00277615">
        <w:t xml:space="preserve"> Actividades de distracción saludables vs. poco funcionales</w:t>
      </w:r>
    </w:p>
    <w:p w14:paraId="535B8835" w14:textId="77777777" w:rsidR="00277615" w:rsidRPr="00277615" w:rsidRDefault="00277615" w:rsidP="00277615">
      <w:pPr>
        <w:jc w:val="both"/>
      </w:pPr>
      <w:r w:rsidRPr="00277615">
        <w:rPr>
          <w:b/>
          <w:bCs/>
        </w:rPr>
        <w:t>Descripción:</w:t>
      </w:r>
      <w:r w:rsidRPr="00277615">
        <w:br/>
        <w:t>La infografía presenta ejemplos cotidianos de actividades que las personas usan para “desconectarse” del malestar emocional, diferenciando entre aquellas que aportan bienestar y las que, aunque alivian momentáneamente, generan consecuencias negativas.</w:t>
      </w:r>
    </w:p>
    <w:p w14:paraId="79853809" w14:textId="77777777" w:rsidR="00277615" w:rsidRPr="00277615" w:rsidRDefault="00277615" w:rsidP="00277615">
      <w:r w:rsidRPr="00277615">
        <w:rPr>
          <w:b/>
          <w:bCs/>
        </w:rPr>
        <w:t>Ejemplos incluidos:</w:t>
      </w:r>
    </w:p>
    <w:p w14:paraId="06C3A8DC" w14:textId="77777777" w:rsidR="00277615" w:rsidRPr="00277615" w:rsidRDefault="00277615" w:rsidP="00277615">
      <w:pPr>
        <w:numPr>
          <w:ilvl w:val="0"/>
          <w:numId w:val="3"/>
        </w:numPr>
      </w:pPr>
      <w:r w:rsidRPr="00277615">
        <w:t>Actividades saludables: caminar, leer, escuchar música, hacer ejercicio, hobbies creativos.</w:t>
      </w:r>
    </w:p>
    <w:p w14:paraId="1B31AF81" w14:textId="77777777" w:rsidR="00277615" w:rsidRPr="00277615" w:rsidRDefault="00277615" w:rsidP="00277615">
      <w:pPr>
        <w:numPr>
          <w:ilvl w:val="0"/>
          <w:numId w:val="3"/>
        </w:numPr>
      </w:pPr>
      <w:r w:rsidRPr="00277615">
        <w:t>Actividades poco funcionales: uso excesivo del celular, comer por ansiedad, aislarse, dormir en exceso.</w:t>
      </w:r>
    </w:p>
    <w:p w14:paraId="5C26A873" w14:textId="77777777" w:rsidR="00277615" w:rsidRPr="00277615" w:rsidRDefault="00277615" w:rsidP="00277615">
      <w:r w:rsidRPr="00277615">
        <w:rPr>
          <w:b/>
          <w:bCs/>
        </w:rPr>
        <w:t>Orientaciones para el participante:</w:t>
      </w:r>
    </w:p>
    <w:p w14:paraId="521933A5" w14:textId="77777777" w:rsidR="00277615" w:rsidRPr="00277615" w:rsidRDefault="00277615" w:rsidP="00277615">
      <w:pPr>
        <w:numPr>
          <w:ilvl w:val="0"/>
          <w:numId w:val="4"/>
        </w:numPr>
      </w:pPr>
      <w:r w:rsidRPr="00277615">
        <w:t>Observa con cuáles actividades te identificas más.</w:t>
      </w:r>
    </w:p>
    <w:p w14:paraId="2BDF220D" w14:textId="77777777" w:rsidR="00277615" w:rsidRPr="00277615" w:rsidRDefault="00277615" w:rsidP="00277615">
      <w:pPr>
        <w:numPr>
          <w:ilvl w:val="0"/>
          <w:numId w:val="4"/>
        </w:numPr>
      </w:pPr>
      <w:r w:rsidRPr="00277615">
        <w:t>Reflexiona si estas te dejan con más energía o más agotamiento.</w:t>
      </w:r>
    </w:p>
    <w:p w14:paraId="2A2A0FC9" w14:textId="77777777" w:rsidR="00277615" w:rsidRPr="00277615" w:rsidRDefault="00277615" w:rsidP="00277615">
      <w:pPr>
        <w:numPr>
          <w:ilvl w:val="0"/>
          <w:numId w:val="4"/>
        </w:numPr>
      </w:pPr>
      <w:r w:rsidRPr="00277615">
        <w:t>Piensa cuáles podrías transformar en una versión más saludable.</w:t>
      </w:r>
    </w:p>
    <w:p w14:paraId="2AAC5B4D" w14:textId="5BC5D333" w:rsidR="00277615" w:rsidRPr="00277615" w:rsidRDefault="00277615" w:rsidP="00277615"/>
    <w:p w14:paraId="3137652D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2. Video breve</w:t>
      </w:r>
    </w:p>
    <w:p w14:paraId="35313EC6" w14:textId="77777777" w:rsidR="00277615" w:rsidRPr="00277615" w:rsidRDefault="00277615" w:rsidP="00277615">
      <w:r w:rsidRPr="00277615">
        <w:rPr>
          <w:b/>
          <w:bCs/>
        </w:rPr>
        <w:t>Contenido:</w:t>
      </w:r>
      <w:r w:rsidRPr="00277615">
        <w:t xml:space="preserve"> Historias de personas que usan hobbies como afrontamiento</w:t>
      </w:r>
    </w:p>
    <w:p w14:paraId="3D41FA16" w14:textId="77777777" w:rsidR="00277615" w:rsidRPr="00277615" w:rsidRDefault="00277615" w:rsidP="00277615">
      <w:r w:rsidRPr="00277615">
        <w:rPr>
          <w:b/>
          <w:bCs/>
        </w:rPr>
        <w:lastRenderedPageBreak/>
        <w:t>Descripción:</w:t>
      </w:r>
      <w:r w:rsidRPr="00277615">
        <w:br/>
        <w:t>El video presenta testimonios de personas que han aprendido a usar hobbies (arte, deporte, música, cocina, escritura) como formas saludables de manejar el estrés, la ansiedad o la tristeza.</w:t>
      </w:r>
    </w:p>
    <w:p w14:paraId="2723F4C3" w14:textId="77777777" w:rsidR="00277615" w:rsidRPr="00277615" w:rsidRDefault="00277615" w:rsidP="00277615">
      <w:r w:rsidRPr="00277615">
        <w:rPr>
          <w:b/>
          <w:bCs/>
        </w:rPr>
        <w:t>Orientaciones para el participante:</w:t>
      </w:r>
    </w:p>
    <w:p w14:paraId="29719D5B" w14:textId="77777777" w:rsidR="00277615" w:rsidRPr="00277615" w:rsidRDefault="00277615" w:rsidP="00277615">
      <w:pPr>
        <w:numPr>
          <w:ilvl w:val="0"/>
          <w:numId w:val="5"/>
        </w:numPr>
      </w:pPr>
      <w:r w:rsidRPr="00277615">
        <w:t>Escucha las historias con atención.</w:t>
      </w:r>
    </w:p>
    <w:p w14:paraId="06AE6E99" w14:textId="77777777" w:rsidR="00277615" w:rsidRPr="00277615" w:rsidRDefault="00277615" w:rsidP="00277615">
      <w:pPr>
        <w:numPr>
          <w:ilvl w:val="0"/>
          <w:numId w:val="5"/>
        </w:numPr>
      </w:pPr>
      <w:r w:rsidRPr="00277615">
        <w:t>Identifica qué emoción estaban afrontando las personas.</w:t>
      </w:r>
    </w:p>
    <w:p w14:paraId="6CD5A272" w14:textId="77777777" w:rsidR="00277615" w:rsidRPr="00277615" w:rsidRDefault="00277615" w:rsidP="00277615">
      <w:pPr>
        <w:numPr>
          <w:ilvl w:val="0"/>
          <w:numId w:val="5"/>
        </w:numPr>
      </w:pPr>
      <w:r w:rsidRPr="00277615">
        <w:t>Observa cómo el hobby les ayudó sin evitar completamente la realidad.</w:t>
      </w:r>
    </w:p>
    <w:p w14:paraId="5AC5D876" w14:textId="49CBC324" w:rsidR="00277615" w:rsidRDefault="00277615" w:rsidP="00277615">
      <w:r>
        <w:t xml:space="preserve">Opción 1: </w:t>
      </w:r>
      <w:hyperlink r:id="rId5" w:history="1">
        <w:r w:rsidRPr="00361BAD">
          <w:rPr>
            <w:rStyle w:val="Hipervnculo"/>
          </w:rPr>
          <w:t>https://www.youtube.com/watch?v=8UEYjrEE3Qw</w:t>
        </w:r>
      </w:hyperlink>
    </w:p>
    <w:p w14:paraId="2FF7B7B6" w14:textId="1417F3FB" w:rsidR="00277615" w:rsidRDefault="00277615" w:rsidP="00277615">
      <w:r>
        <w:t xml:space="preserve">Opción 2: </w:t>
      </w:r>
      <w:hyperlink r:id="rId6" w:history="1">
        <w:r w:rsidRPr="00361BAD">
          <w:rPr>
            <w:rStyle w:val="Hipervnculo"/>
          </w:rPr>
          <w:t>https://www.youtube.com/watch?v=XjrlkHvP-K0</w:t>
        </w:r>
      </w:hyperlink>
    </w:p>
    <w:p w14:paraId="5F6D9414" w14:textId="77777777" w:rsidR="00277615" w:rsidRDefault="00277615" w:rsidP="00277615"/>
    <w:p w14:paraId="06D40C28" w14:textId="77777777" w:rsidR="00277615" w:rsidRPr="00277615" w:rsidRDefault="00277615" w:rsidP="00277615"/>
    <w:p w14:paraId="730E1A2E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 xml:space="preserve">3. </w:t>
      </w:r>
      <w:proofErr w:type="spellStart"/>
      <w:r w:rsidRPr="00277615">
        <w:rPr>
          <w:b/>
          <w:bCs/>
        </w:rPr>
        <w:t>Checklist</w:t>
      </w:r>
      <w:proofErr w:type="spellEnd"/>
      <w:r w:rsidRPr="00277615">
        <w:rPr>
          <w:b/>
          <w:bCs/>
        </w:rPr>
        <w:t xml:space="preserve"> descargable</w:t>
      </w:r>
    </w:p>
    <w:p w14:paraId="7F0F4574" w14:textId="77777777" w:rsidR="00277615" w:rsidRPr="00277615" w:rsidRDefault="00277615" w:rsidP="00277615">
      <w:r w:rsidRPr="00277615">
        <w:rPr>
          <w:b/>
          <w:bCs/>
        </w:rPr>
        <w:t>Actividad:</w:t>
      </w:r>
      <w:r w:rsidRPr="00277615">
        <w:t xml:space="preserve"> Lista de actividades alternativas para la evasión productiva</w:t>
      </w:r>
    </w:p>
    <w:p w14:paraId="07E85EF7" w14:textId="77777777" w:rsidR="00277615" w:rsidRPr="00277615" w:rsidRDefault="00277615" w:rsidP="00277615">
      <w:r w:rsidRPr="00277615">
        <w:rPr>
          <w:b/>
          <w:bCs/>
        </w:rPr>
        <w:t>Descripción:</w:t>
      </w:r>
      <w:r w:rsidRPr="00277615">
        <w:br/>
        <w:t xml:space="preserve">El </w:t>
      </w:r>
      <w:proofErr w:type="spellStart"/>
      <w:r w:rsidRPr="00277615">
        <w:t>checklist</w:t>
      </w:r>
      <w:proofErr w:type="spellEnd"/>
      <w:r w:rsidRPr="00277615">
        <w:t xml:space="preserve"> ofrece una lista de actividades prácticas para distraerse de manera saludable, organizadas por categorías como bienestar emocional, movimiento, creatividad y descanso consciente.</w:t>
      </w:r>
    </w:p>
    <w:p w14:paraId="788FEBE4" w14:textId="77777777" w:rsidR="00277615" w:rsidRPr="00277615" w:rsidRDefault="00277615" w:rsidP="00277615">
      <w:r w:rsidRPr="00277615">
        <w:rPr>
          <w:b/>
          <w:bCs/>
        </w:rPr>
        <w:t>Instrucciones de uso:</w:t>
      </w:r>
    </w:p>
    <w:p w14:paraId="44597294" w14:textId="77777777" w:rsidR="00277615" w:rsidRPr="00277615" w:rsidRDefault="00277615" w:rsidP="00277615">
      <w:pPr>
        <w:numPr>
          <w:ilvl w:val="0"/>
          <w:numId w:val="6"/>
        </w:numPr>
      </w:pPr>
      <w:r w:rsidRPr="00277615">
        <w:t xml:space="preserve">Descarga el </w:t>
      </w:r>
      <w:proofErr w:type="spellStart"/>
      <w:r w:rsidRPr="00277615">
        <w:t>checklist</w:t>
      </w:r>
      <w:proofErr w:type="spellEnd"/>
      <w:r w:rsidRPr="00277615">
        <w:t>.</w:t>
      </w:r>
    </w:p>
    <w:p w14:paraId="368D6F35" w14:textId="77777777" w:rsidR="00277615" w:rsidRPr="00277615" w:rsidRDefault="00277615" w:rsidP="00277615">
      <w:pPr>
        <w:numPr>
          <w:ilvl w:val="0"/>
          <w:numId w:val="6"/>
        </w:numPr>
      </w:pPr>
      <w:r w:rsidRPr="00277615">
        <w:t>Marca las actividades que ya realizas.</w:t>
      </w:r>
    </w:p>
    <w:p w14:paraId="6AF01D1E" w14:textId="77777777" w:rsidR="00277615" w:rsidRPr="00277615" w:rsidRDefault="00277615" w:rsidP="00277615">
      <w:pPr>
        <w:numPr>
          <w:ilvl w:val="0"/>
          <w:numId w:val="6"/>
        </w:numPr>
      </w:pPr>
      <w:r w:rsidRPr="00277615">
        <w:t>Elige al menos una actividad nueva para practicar durante la semana.</w:t>
      </w:r>
    </w:p>
    <w:p w14:paraId="1899F213" w14:textId="77777777" w:rsidR="00277615" w:rsidRPr="00277615" w:rsidRDefault="00277615" w:rsidP="00277615">
      <w:pPr>
        <w:numPr>
          <w:ilvl w:val="0"/>
          <w:numId w:val="6"/>
        </w:numPr>
      </w:pPr>
      <w:r w:rsidRPr="00277615">
        <w:t>Al finalizar, reflexiona cómo te sentiste después de realizarla.</w:t>
      </w:r>
    </w:p>
    <w:p w14:paraId="64E88536" w14:textId="25729934" w:rsidR="00277615" w:rsidRPr="00277615" w:rsidRDefault="00277615" w:rsidP="00277615"/>
    <w:p w14:paraId="474B5F4E" w14:textId="77777777" w:rsidR="00277615" w:rsidRPr="00277615" w:rsidRDefault="00277615" w:rsidP="00277615">
      <w:pPr>
        <w:rPr>
          <w:b/>
          <w:bCs/>
        </w:rPr>
      </w:pPr>
      <w:r w:rsidRPr="00277615">
        <w:rPr>
          <w:b/>
          <w:bCs/>
        </w:rPr>
        <w:t>Actividad de integración</w:t>
      </w:r>
    </w:p>
    <w:p w14:paraId="31940263" w14:textId="77777777" w:rsidR="00277615" w:rsidRPr="00277615" w:rsidRDefault="00277615" w:rsidP="00277615">
      <w:r w:rsidRPr="00277615">
        <w:rPr>
          <w:b/>
          <w:bCs/>
        </w:rPr>
        <w:t>Reflexión personal:</w:t>
      </w:r>
      <w:r w:rsidRPr="00277615">
        <w:br/>
        <w:t>Responde brevemente:</w:t>
      </w:r>
    </w:p>
    <w:p w14:paraId="162C5BA5" w14:textId="77777777" w:rsidR="00277615" w:rsidRPr="00277615" w:rsidRDefault="00277615" w:rsidP="00277615">
      <w:pPr>
        <w:numPr>
          <w:ilvl w:val="0"/>
          <w:numId w:val="7"/>
        </w:numPr>
      </w:pPr>
      <w:r w:rsidRPr="00277615">
        <w:t>¿Qué actividades usas cuando quieres evitar una emoción o situación difícil?</w:t>
      </w:r>
    </w:p>
    <w:p w14:paraId="3EC48DF3" w14:textId="77777777" w:rsidR="00277615" w:rsidRPr="00277615" w:rsidRDefault="00277615" w:rsidP="00277615">
      <w:pPr>
        <w:numPr>
          <w:ilvl w:val="0"/>
          <w:numId w:val="7"/>
        </w:numPr>
      </w:pPr>
      <w:r w:rsidRPr="00277615">
        <w:t>¿Cuáles te ayudan realmente y cuáles te generan más malestar después?</w:t>
      </w:r>
    </w:p>
    <w:p w14:paraId="15868849" w14:textId="77777777" w:rsidR="00277615" w:rsidRPr="00277615" w:rsidRDefault="00277615" w:rsidP="00277615">
      <w:pPr>
        <w:numPr>
          <w:ilvl w:val="0"/>
          <w:numId w:val="7"/>
        </w:numPr>
      </w:pPr>
      <w:r w:rsidRPr="00277615">
        <w:t>¿Qué actividad de evasión productiva podrías incorporar a tu rutina?</w:t>
      </w:r>
    </w:p>
    <w:p w14:paraId="1F27AD2E" w14:textId="77777777" w:rsidR="007E10C6" w:rsidRDefault="007E10C6"/>
    <w:sectPr w:rsidR="007E10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3E0"/>
    <w:multiLevelType w:val="multilevel"/>
    <w:tmpl w:val="420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051D"/>
    <w:multiLevelType w:val="multilevel"/>
    <w:tmpl w:val="9DA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A0A20"/>
    <w:multiLevelType w:val="multilevel"/>
    <w:tmpl w:val="1E8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95883"/>
    <w:multiLevelType w:val="multilevel"/>
    <w:tmpl w:val="DF9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D2E53"/>
    <w:multiLevelType w:val="multilevel"/>
    <w:tmpl w:val="BA4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56668"/>
    <w:multiLevelType w:val="multilevel"/>
    <w:tmpl w:val="C754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97FF9"/>
    <w:multiLevelType w:val="multilevel"/>
    <w:tmpl w:val="79F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668384">
    <w:abstractNumId w:val="3"/>
  </w:num>
  <w:num w:numId="2" w16cid:durableId="2081172592">
    <w:abstractNumId w:val="5"/>
  </w:num>
  <w:num w:numId="3" w16cid:durableId="1811361384">
    <w:abstractNumId w:val="0"/>
  </w:num>
  <w:num w:numId="4" w16cid:durableId="2011173850">
    <w:abstractNumId w:val="1"/>
  </w:num>
  <w:num w:numId="5" w16cid:durableId="1413233383">
    <w:abstractNumId w:val="4"/>
  </w:num>
  <w:num w:numId="6" w16cid:durableId="1539245803">
    <w:abstractNumId w:val="6"/>
  </w:num>
  <w:num w:numId="7" w16cid:durableId="8581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3"/>
    <w:rsid w:val="00277615"/>
    <w:rsid w:val="003278CE"/>
    <w:rsid w:val="007E10C6"/>
    <w:rsid w:val="008354A6"/>
    <w:rsid w:val="00E75A23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DEFA"/>
  <w15:chartTrackingRefBased/>
  <w15:docId w15:val="{EAF57106-02FC-4820-9E9C-D7363983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23"/>
  </w:style>
  <w:style w:type="paragraph" w:styleId="Ttulo1">
    <w:name w:val="heading 1"/>
    <w:basedOn w:val="Normal"/>
    <w:next w:val="Normal"/>
    <w:link w:val="Ttulo1Car"/>
    <w:uiPriority w:val="9"/>
    <w:qFormat/>
    <w:rsid w:val="00E7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5A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5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5A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5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5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5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5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5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5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5A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5A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5A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5A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5A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5A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5A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5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5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5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5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5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5A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5A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5A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5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5A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5A2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776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jrlkHvP-K0" TargetMode="External"/><Relationship Id="rId5" Type="http://schemas.openxmlformats.org/officeDocument/2006/relationships/hyperlink" Target="https://www.youtube.com/watch?v=8UEYjrEE3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448</Words>
  <Characters>2435</Characters>
  <Application>Microsoft Office Word</Application>
  <DocSecurity>0</DocSecurity>
  <Lines>76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Arroyo Velandia,Kelly Johana</dc:creator>
  <cp:keywords/>
  <dc:description/>
  <cp:lastModifiedBy>Arroyo Velandia,Kelly Johana</cp:lastModifiedBy>
  <cp:revision>2</cp:revision>
  <dcterms:created xsi:type="dcterms:W3CDTF">2025-12-27T15:08:00Z</dcterms:created>
  <dcterms:modified xsi:type="dcterms:W3CDTF">2025-12-27T17:07:00Z</dcterms:modified>
</cp:coreProperties>
</file>